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052D0" w:rsidRDefault="00E9189D" w:rsidP="003533D1">
      <w:pPr>
        <w:pStyle w:val="Tytu"/>
        <w:jc w:val="center"/>
        <w:rPr>
          <w:rFonts w:ascii="Times New Roman" w:hAnsi="Times New Roman" w:cs="Times New Roman"/>
          <w:sz w:val="52"/>
          <w:szCs w:val="52"/>
        </w:rPr>
      </w:pPr>
      <w:r w:rsidRPr="00647AEF">
        <w:rPr>
          <w:rFonts w:ascii="Times New Roman" w:hAnsi="Times New Roman" w:cs="Times New Roman"/>
          <w:b/>
          <w:noProof/>
          <w:sz w:val="52"/>
          <w:szCs w:val="52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2171700</wp:posOffset>
            </wp:positionV>
            <wp:extent cx="5760720" cy="3063240"/>
            <wp:effectExtent l="0" t="0" r="0" b="3810"/>
            <wp:wrapTight wrapText="bothSides">
              <wp:wrapPolygon edited="0">
                <wp:start x="0" y="0"/>
                <wp:lineTo x="0" y="21493"/>
                <wp:lineTo x="21500" y="21493"/>
                <wp:lineTo x="2150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mek (2)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13" b="9112"/>
                    <a:stretch/>
                  </pic:blipFill>
                  <pic:spPr bwMode="auto">
                    <a:xfrm>
                      <a:off x="0" y="0"/>
                      <a:ext cx="5760720" cy="3063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47AEF" w:rsidRPr="00647AEF">
        <w:rPr>
          <w:rFonts w:ascii="Times New Roman" w:hAnsi="Times New Roman" w:cs="Times New Roman"/>
          <w:b/>
          <w:noProof/>
          <w:sz w:val="52"/>
          <w:szCs w:val="52"/>
          <w:lang w:eastAsia="pl-PL"/>
        </w:rPr>
        <w:t>Te wskazówki pozwolą</w:t>
      </w:r>
      <w:r w:rsidR="00D052D0" w:rsidRPr="00647AEF">
        <w:rPr>
          <w:rFonts w:ascii="Times New Roman" w:hAnsi="Times New Roman" w:cs="Times New Roman"/>
          <w:b/>
          <w:sz w:val="52"/>
          <w:szCs w:val="52"/>
        </w:rPr>
        <w:t xml:space="preserve"> </w:t>
      </w:r>
      <w:r w:rsidR="005854AD" w:rsidRPr="00647AEF">
        <w:rPr>
          <w:rFonts w:ascii="Times New Roman" w:hAnsi="Times New Roman" w:cs="Times New Roman"/>
          <w:b/>
          <w:sz w:val="52"/>
          <w:szCs w:val="52"/>
        </w:rPr>
        <w:t>C</w:t>
      </w:r>
      <w:r w:rsidR="00D052D0" w:rsidRPr="00647AEF">
        <w:rPr>
          <w:rFonts w:ascii="Times New Roman" w:hAnsi="Times New Roman" w:cs="Times New Roman"/>
          <w:b/>
          <w:sz w:val="52"/>
          <w:szCs w:val="52"/>
        </w:rPr>
        <w:t xml:space="preserve">i zorganizować najlepszą wycieczkę szkolną </w:t>
      </w:r>
      <w:r w:rsidR="003533D1" w:rsidRPr="00647AEF">
        <w:rPr>
          <w:rFonts w:ascii="Times New Roman" w:hAnsi="Times New Roman" w:cs="Times New Roman"/>
          <w:b/>
          <w:sz w:val="52"/>
          <w:szCs w:val="52"/>
        </w:rPr>
        <w:br/>
      </w:r>
      <w:r w:rsidR="00D052D0" w:rsidRPr="00647AEF">
        <w:rPr>
          <w:rFonts w:ascii="Times New Roman" w:hAnsi="Times New Roman" w:cs="Times New Roman"/>
          <w:b/>
          <w:sz w:val="52"/>
          <w:szCs w:val="52"/>
        </w:rPr>
        <w:t xml:space="preserve">do </w:t>
      </w:r>
      <w:proofErr w:type="spellStart"/>
      <w:r w:rsidR="00D052D0" w:rsidRPr="00647AEF">
        <w:rPr>
          <w:rFonts w:ascii="Times New Roman" w:hAnsi="Times New Roman" w:cs="Times New Roman"/>
          <w:b/>
          <w:sz w:val="52"/>
          <w:szCs w:val="52"/>
        </w:rPr>
        <w:t>Energylandii</w:t>
      </w:r>
      <w:proofErr w:type="spellEnd"/>
      <w:r w:rsidR="00D052D0" w:rsidRPr="00647AEF">
        <w:rPr>
          <w:rFonts w:ascii="Times New Roman" w:hAnsi="Times New Roman" w:cs="Times New Roman"/>
          <w:b/>
          <w:sz w:val="52"/>
          <w:szCs w:val="52"/>
        </w:rPr>
        <w:t>!</w:t>
      </w:r>
    </w:p>
    <w:p w:rsidR="003533D1" w:rsidRPr="003533D1" w:rsidRDefault="003533D1" w:rsidP="003533D1"/>
    <w:p w:rsidR="00D052D0" w:rsidRPr="003533D1" w:rsidRDefault="00D052D0" w:rsidP="00D052D0">
      <w:pPr>
        <w:rPr>
          <w:rFonts w:ascii="Times New Roman" w:hAnsi="Times New Roman" w:cs="Times New Roman"/>
          <w:b/>
          <w:sz w:val="24"/>
          <w:szCs w:val="24"/>
        </w:rPr>
      </w:pPr>
      <w:r w:rsidRPr="003533D1">
        <w:rPr>
          <w:rFonts w:ascii="Times New Roman" w:hAnsi="Times New Roman" w:cs="Times New Roman"/>
          <w:b/>
          <w:sz w:val="24"/>
          <w:szCs w:val="24"/>
        </w:rPr>
        <w:t xml:space="preserve">Organizacja wycieczki szkolnej do </w:t>
      </w:r>
      <w:r w:rsidR="002C4A34" w:rsidRPr="003533D1">
        <w:rPr>
          <w:rFonts w:ascii="Times New Roman" w:hAnsi="Times New Roman" w:cs="Times New Roman"/>
          <w:b/>
          <w:sz w:val="24"/>
          <w:szCs w:val="24"/>
        </w:rPr>
        <w:t xml:space="preserve">największego </w:t>
      </w:r>
      <w:r w:rsidR="00E9189D">
        <w:rPr>
          <w:rFonts w:ascii="Times New Roman" w:hAnsi="Times New Roman" w:cs="Times New Roman"/>
          <w:b/>
          <w:sz w:val="24"/>
          <w:szCs w:val="24"/>
        </w:rPr>
        <w:t>P</w:t>
      </w:r>
      <w:r w:rsidRPr="003533D1">
        <w:rPr>
          <w:rFonts w:ascii="Times New Roman" w:hAnsi="Times New Roman" w:cs="Times New Roman"/>
          <w:b/>
          <w:sz w:val="24"/>
          <w:szCs w:val="24"/>
        </w:rPr>
        <w:t xml:space="preserve">arku </w:t>
      </w:r>
      <w:r w:rsidR="00E9189D">
        <w:rPr>
          <w:rFonts w:ascii="Times New Roman" w:hAnsi="Times New Roman" w:cs="Times New Roman"/>
          <w:b/>
          <w:sz w:val="24"/>
          <w:szCs w:val="24"/>
        </w:rPr>
        <w:t>R</w:t>
      </w:r>
      <w:r w:rsidRPr="003533D1">
        <w:rPr>
          <w:rFonts w:ascii="Times New Roman" w:hAnsi="Times New Roman" w:cs="Times New Roman"/>
          <w:b/>
          <w:sz w:val="24"/>
          <w:szCs w:val="24"/>
        </w:rPr>
        <w:t xml:space="preserve">ozrywki </w:t>
      </w:r>
      <w:r w:rsidR="002C4A34" w:rsidRPr="003533D1">
        <w:rPr>
          <w:rFonts w:ascii="Times New Roman" w:hAnsi="Times New Roman" w:cs="Times New Roman"/>
          <w:b/>
          <w:sz w:val="24"/>
          <w:szCs w:val="24"/>
        </w:rPr>
        <w:t xml:space="preserve">w Polsce wydaje się </w:t>
      </w:r>
      <w:r w:rsidRPr="003533D1">
        <w:rPr>
          <w:rFonts w:ascii="Times New Roman" w:hAnsi="Times New Roman" w:cs="Times New Roman"/>
          <w:b/>
          <w:sz w:val="24"/>
          <w:szCs w:val="24"/>
        </w:rPr>
        <w:t>być wielkim wyzwaniem, ale dzięki odpowiedni</w:t>
      </w:r>
      <w:r w:rsidR="005854AD">
        <w:rPr>
          <w:rFonts w:ascii="Times New Roman" w:hAnsi="Times New Roman" w:cs="Times New Roman"/>
          <w:b/>
          <w:sz w:val="24"/>
          <w:szCs w:val="24"/>
        </w:rPr>
        <w:t>m</w:t>
      </w:r>
      <w:r w:rsidRPr="003533D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854AD">
        <w:rPr>
          <w:rFonts w:ascii="Times New Roman" w:hAnsi="Times New Roman" w:cs="Times New Roman"/>
          <w:b/>
          <w:sz w:val="24"/>
          <w:szCs w:val="24"/>
        </w:rPr>
        <w:t xml:space="preserve">rozwiązaniom przygotowanym przez </w:t>
      </w:r>
      <w:proofErr w:type="spellStart"/>
      <w:r w:rsidR="005854AD">
        <w:rPr>
          <w:rFonts w:ascii="Times New Roman" w:hAnsi="Times New Roman" w:cs="Times New Roman"/>
          <w:b/>
          <w:sz w:val="24"/>
          <w:szCs w:val="24"/>
        </w:rPr>
        <w:t>Energylandię</w:t>
      </w:r>
      <w:proofErr w:type="spellEnd"/>
      <w:r w:rsidR="005854AD">
        <w:rPr>
          <w:rFonts w:ascii="Times New Roman" w:hAnsi="Times New Roman" w:cs="Times New Roman"/>
          <w:b/>
          <w:sz w:val="24"/>
          <w:szCs w:val="24"/>
        </w:rPr>
        <w:t>,</w:t>
      </w:r>
      <w:r w:rsidRPr="003533D1">
        <w:rPr>
          <w:rFonts w:ascii="Times New Roman" w:hAnsi="Times New Roman" w:cs="Times New Roman"/>
          <w:b/>
          <w:sz w:val="24"/>
          <w:szCs w:val="24"/>
        </w:rPr>
        <w:t xml:space="preserve"> może zamienić się w niezapomnianą przygodę dla uczniów. Oto </w:t>
      </w:r>
      <w:r w:rsidR="00647AEF">
        <w:rPr>
          <w:rFonts w:ascii="Times New Roman" w:hAnsi="Times New Roman" w:cs="Times New Roman"/>
          <w:b/>
          <w:sz w:val="24"/>
          <w:szCs w:val="24"/>
        </w:rPr>
        <w:t>pięć</w:t>
      </w:r>
      <w:r w:rsidRPr="003533D1">
        <w:rPr>
          <w:rFonts w:ascii="Times New Roman" w:hAnsi="Times New Roman" w:cs="Times New Roman"/>
          <w:b/>
          <w:sz w:val="24"/>
          <w:szCs w:val="24"/>
        </w:rPr>
        <w:t xml:space="preserve"> wskazówek, które pomogą zaplanować idealny wyjazd do </w:t>
      </w:r>
      <w:r w:rsidR="005854AD">
        <w:rPr>
          <w:rFonts w:ascii="Times New Roman" w:hAnsi="Times New Roman" w:cs="Times New Roman"/>
          <w:b/>
          <w:sz w:val="24"/>
          <w:szCs w:val="24"/>
        </w:rPr>
        <w:t>krainy marzeń</w:t>
      </w:r>
      <w:r w:rsidRPr="003533D1">
        <w:rPr>
          <w:rFonts w:ascii="Times New Roman" w:hAnsi="Times New Roman" w:cs="Times New Roman"/>
          <w:b/>
          <w:sz w:val="24"/>
          <w:szCs w:val="24"/>
        </w:rPr>
        <w:t>.</w:t>
      </w:r>
    </w:p>
    <w:p w:rsidR="003533D1" w:rsidRDefault="003533D1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52D0" w:rsidRPr="003533D1" w:rsidRDefault="00D052D0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1. </w:t>
      </w:r>
      <w:r w:rsidR="00647AEF"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>Specjalna oferta dla grup szkolnych</w:t>
      </w:r>
    </w:p>
    <w:p w:rsidR="00070C23" w:rsidRPr="003533D1" w:rsidRDefault="00241E01" w:rsidP="00647AE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44450</wp:posOffset>
            </wp:positionH>
            <wp:positionV relativeFrom="page">
              <wp:posOffset>7078980</wp:posOffset>
            </wp:positionV>
            <wp:extent cx="2118360" cy="1775460"/>
            <wp:effectExtent l="0" t="0" r="0" b="0"/>
            <wp:wrapTight wrapText="bothSides">
              <wp:wrapPolygon edited="0">
                <wp:start x="0" y="0"/>
                <wp:lineTo x="0" y="21322"/>
                <wp:lineTo x="21367" y="21322"/>
                <wp:lineTo x="21367" y="0"/>
                <wp:lineTo x="0" y="0"/>
              </wp:wrapPolygon>
            </wp:wrapTight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rojekt bez nazwy - 2024-05-17T115937.0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31FFE" w:rsidRPr="00D31FFE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D31FFE" w:rsidRPr="00D31FFE">
        <w:rPr>
          <w:rFonts w:ascii="Times New Roman" w:hAnsi="Times New Roman" w:cs="Times New Roman"/>
          <w:sz w:val="24"/>
          <w:szCs w:val="24"/>
        </w:rPr>
        <w:t xml:space="preserve"> ma specjalne pakiety dla grup szkolnych, które są atrakcyjne cenowo i oferują dodatkowe benefity, jak vouchery na frytki i napoje dla uczniów. Warto wiedzieć, że</w:t>
      </w:r>
      <w:r w:rsidR="00070C23">
        <w:rPr>
          <w:rFonts w:ascii="Times New Roman" w:hAnsi="Times New Roman" w:cs="Times New Roman"/>
          <w:sz w:val="24"/>
          <w:szCs w:val="24"/>
        </w:rPr>
        <w:t xml:space="preserve"> 1</w:t>
      </w:r>
      <w:r w:rsidR="00D31FFE" w:rsidRPr="00D31FFE">
        <w:rPr>
          <w:rFonts w:ascii="Times New Roman" w:hAnsi="Times New Roman" w:cs="Times New Roman"/>
          <w:sz w:val="24"/>
          <w:szCs w:val="24"/>
        </w:rPr>
        <w:t xml:space="preserve"> opiekun </w:t>
      </w:r>
      <w:r w:rsidR="00070C23">
        <w:rPr>
          <w:rFonts w:ascii="Times New Roman" w:hAnsi="Times New Roman" w:cs="Times New Roman"/>
          <w:sz w:val="24"/>
          <w:szCs w:val="24"/>
        </w:rPr>
        <w:t>na</w:t>
      </w:r>
      <w:r w:rsidR="00D31FFE" w:rsidRPr="00D31FFE">
        <w:rPr>
          <w:rFonts w:ascii="Times New Roman" w:hAnsi="Times New Roman" w:cs="Times New Roman"/>
          <w:sz w:val="24"/>
          <w:szCs w:val="24"/>
        </w:rPr>
        <w:t xml:space="preserve"> każde dziesięć osób płaci tylko 1 zł, a kierowca autokaru wchodzi za darmo. </w:t>
      </w:r>
      <w:r w:rsidR="00070C23">
        <w:rPr>
          <w:rFonts w:ascii="Times New Roman" w:hAnsi="Times New Roman" w:cs="Times New Roman"/>
          <w:sz w:val="24"/>
          <w:szCs w:val="24"/>
        </w:rPr>
        <w:t xml:space="preserve">Dodatkowo otrzymuje bezpłatny voucher na kawę lub herbatę. </w:t>
      </w:r>
      <w:r w:rsidR="00D31FFE" w:rsidRPr="00D31FFE">
        <w:rPr>
          <w:rFonts w:ascii="Times New Roman" w:hAnsi="Times New Roman" w:cs="Times New Roman"/>
          <w:sz w:val="24"/>
          <w:szCs w:val="24"/>
        </w:rPr>
        <w:t xml:space="preserve">Możesz łatwo zarezerwować </w:t>
      </w:r>
      <w:hyperlink r:id="rId8" w:history="1">
        <w:r w:rsidR="00D31FFE" w:rsidRPr="00647AEF">
          <w:rPr>
            <w:rStyle w:val="Hipercze"/>
            <w:rFonts w:ascii="Times New Roman" w:hAnsi="Times New Roman" w:cs="Times New Roman"/>
            <w:sz w:val="24"/>
            <w:szCs w:val="24"/>
          </w:rPr>
          <w:t>wizytę online</w:t>
        </w:r>
      </w:hyperlink>
      <w:r w:rsidR="00D31FFE" w:rsidRPr="00D31FFE">
        <w:rPr>
          <w:rFonts w:ascii="Times New Roman" w:hAnsi="Times New Roman" w:cs="Times New Roman"/>
          <w:sz w:val="24"/>
          <w:szCs w:val="24"/>
        </w:rPr>
        <w:t>, telefonicznie czy mailowo.</w:t>
      </w:r>
      <w:r w:rsidR="00070C23">
        <w:rPr>
          <w:rFonts w:ascii="Times New Roman" w:hAnsi="Times New Roman" w:cs="Times New Roman"/>
          <w:sz w:val="24"/>
          <w:szCs w:val="24"/>
        </w:rPr>
        <w:t xml:space="preserve"> </w:t>
      </w:r>
      <w:r w:rsidR="00647AEF">
        <w:rPr>
          <w:rFonts w:ascii="Times New Roman" w:hAnsi="Times New Roman" w:cs="Times New Roman"/>
          <w:sz w:val="24"/>
          <w:szCs w:val="24"/>
        </w:rPr>
        <w:t>Wejściówka</w:t>
      </w:r>
      <w:r w:rsidR="00647AEF" w:rsidRPr="00647AEF">
        <w:rPr>
          <w:rFonts w:ascii="Times New Roman" w:hAnsi="Times New Roman" w:cs="Times New Roman"/>
          <w:sz w:val="24"/>
          <w:szCs w:val="24"/>
        </w:rPr>
        <w:t xml:space="preserve"> obejmuje ponadto pokaz edukacyjny oraz u</w:t>
      </w:r>
      <w:r w:rsidR="00647AEF">
        <w:rPr>
          <w:rFonts w:ascii="Times New Roman" w:hAnsi="Times New Roman" w:cs="Times New Roman"/>
          <w:sz w:val="24"/>
          <w:szCs w:val="24"/>
        </w:rPr>
        <w:t xml:space="preserve">dział w niezwykłych widowiskach. </w:t>
      </w:r>
      <w:r>
        <w:rPr>
          <w:rFonts w:ascii="Times New Roman" w:hAnsi="Times New Roman" w:cs="Times New Roman"/>
          <w:sz w:val="24"/>
          <w:szCs w:val="24"/>
        </w:rPr>
        <w:br/>
      </w:r>
      <w:r w:rsidR="00647AEF">
        <w:rPr>
          <w:rFonts w:ascii="Times New Roman" w:hAnsi="Times New Roman" w:cs="Times New Roman"/>
          <w:sz w:val="24"/>
          <w:szCs w:val="24"/>
        </w:rPr>
        <w:t xml:space="preserve">Planując pobyt, warto skorzystać ze </w:t>
      </w:r>
      <w:hyperlink r:id="rId9" w:history="1">
        <w:r w:rsidR="00647AEF" w:rsidRPr="00647AEF">
          <w:rPr>
            <w:rStyle w:val="Hipercze"/>
            <w:rFonts w:ascii="Times New Roman" w:hAnsi="Times New Roman" w:cs="Times New Roman"/>
            <w:sz w:val="24"/>
            <w:szCs w:val="24"/>
          </w:rPr>
          <w:t>szczegółowego kalendarza otwarcia Parku</w:t>
        </w:r>
      </w:hyperlink>
      <w:r w:rsidR="00647AEF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3533D1" w:rsidRDefault="003533D1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26C1" w:rsidRDefault="00FB26C1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052D0" w:rsidRPr="003533D1" w:rsidRDefault="00D052D0" w:rsidP="00241E0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5AE4">
        <w:rPr>
          <w:rFonts w:ascii="Times New Roman" w:hAnsi="Times New Roman" w:cs="Times New Roman"/>
          <w:b/>
          <w:sz w:val="24"/>
          <w:szCs w:val="24"/>
          <w:highlight w:val="yellow"/>
        </w:rPr>
        <w:lastRenderedPageBreak/>
        <w:t xml:space="preserve">2. </w:t>
      </w:r>
      <w:r w:rsidR="00647AEF" w:rsidRPr="00985AE4">
        <w:rPr>
          <w:rFonts w:ascii="Times New Roman" w:hAnsi="Times New Roman" w:cs="Times New Roman"/>
          <w:b/>
          <w:sz w:val="24"/>
          <w:szCs w:val="24"/>
          <w:highlight w:val="yellow"/>
        </w:rPr>
        <w:t>Bezpieczna zabawa w wybranym dniu</w:t>
      </w:r>
    </w:p>
    <w:p w:rsidR="00D052D0" w:rsidRPr="003533D1" w:rsidRDefault="00D31FFE" w:rsidP="00D052D0">
      <w:pPr>
        <w:rPr>
          <w:rFonts w:ascii="Times New Roman" w:hAnsi="Times New Roman" w:cs="Times New Roman"/>
          <w:sz w:val="24"/>
          <w:szCs w:val="24"/>
        </w:rPr>
      </w:pPr>
      <w:r w:rsidRPr="00D31FFE">
        <w:rPr>
          <w:rFonts w:ascii="Times New Roman" w:hAnsi="Times New Roman" w:cs="Times New Roman"/>
          <w:sz w:val="24"/>
          <w:szCs w:val="24"/>
        </w:rPr>
        <w:t xml:space="preserve">W dni powszednie w </w:t>
      </w:r>
      <w:proofErr w:type="spellStart"/>
      <w:r w:rsidRPr="00D31FFE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D31FFE">
        <w:rPr>
          <w:rFonts w:ascii="Times New Roman" w:hAnsi="Times New Roman" w:cs="Times New Roman"/>
          <w:sz w:val="24"/>
          <w:szCs w:val="24"/>
        </w:rPr>
        <w:t xml:space="preserve"> jest równie wiele do zobaczenia i doświadczenia, co w weekendy, a wybierając wizytę od poniedziałku do piątku, uczniowie będą mieli świetną okazję, by cieszyć się atrakcjami bez pośpiechu. </w:t>
      </w:r>
      <w:proofErr w:type="spellStart"/>
      <w:r w:rsidR="00B54F63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B54F63">
        <w:rPr>
          <w:rFonts w:ascii="Times New Roman" w:hAnsi="Times New Roman" w:cs="Times New Roman"/>
          <w:sz w:val="24"/>
          <w:szCs w:val="24"/>
        </w:rPr>
        <w:t xml:space="preserve"> </w:t>
      </w:r>
      <w:r w:rsidR="00647AEF" w:rsidRPr="002634FE">
        <w:rPr>
          <w:rFonts w:ascii="Times New Roman" w:hAnsi="Times New Roman" w:cs="Times New Roman"/>
          <w:sz w:val="24"/>
          <w:szCs w:val="24"/>
        </w:rPr>
        <w:t xml:space="preserve">przykłada dużą wagę do bezpieczeństwa. Atrakcje są codziennie sprawdzane, a personel parku zawsze dba o to, by wszystko działało bez zarzutu. </w:t>
      </w:r>
      <w:r w:rsidR="00647AEF" w:rsidRPr="00F67F63">
        <w:rPr>
          <w:rFonts w:ascii="Times New Roman" w:hAnsi="Times New Roman" w:cs="Times New Roman"/>
          <w:sz w:val="24"/>
          <w:szCs w:val="24"/>
        </w:rPr>
        <w:t xml:space="preserve">W strefie wodnej </w:t>
      </w:r>
      <w:proofErr w:type="spellStart"/>
      <w:r w:rsidR="00647AEF" w:rsidRPr="00F67F63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647AEF" w:rsidRPr="00F67F63">
        <w:rPr>
          <w:rFonts w:ascii="Times New Roman" w:hAnsi="Times New Roman" w:cs="Times New Roman"/>
          <w:sz w:val="24"/>
          <w:szCs w:val="24"/>
        </w:rPr>
        <w:t xml:space="preserve"> Park, o bezpieczeństwo uczniów dba wykwalifikowana kadra ratowników wodnych, a dodatkową formą bezpieczeństwa będzie aplikacja </w:t>
      </w:r>
      <w:proofErr w:type="spellStart"/>
      <w:r w:rsidR="00647AEF" w:rsidRPr="00F67F63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647AEF" w:rsidRPr="00F67F63">
        <w:rPr>
          <w:rFonts w:ascii="Times New Roman" w:hAnsi="Times New Roman" w:cs="Times New Roman"/>
          <w:sz w:val="24"/>
          <w:szCs w:val="24"/>
        </w:rPr>
        <w:t>, która ułatwi uczniom pobyt.</w:t>
      </w:r>
      <w:r w:rsidR="00647AE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52D0" w:rsidRPr="003533D1" w:rsidRDefault="00985AE4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647AEF"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>3.</w:t>
      </w:r>
      <w:r w:rsidR="00D052D0"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</w:t>
      </w:r>
      <w:r w:rsidR="002634FE"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Transport? Pomóc może </w:t>
      </w:r>
      <w:proofErr w:type="spellStart"/>
      <w:r w:rsidR="002634FE" w:rsidRPr="00985AE4">
        <w:rPr>
          <w:rFonts w:ascii="Times New Roman" w:hAnsi="Times New Roman" w:cs="Times New Roman"/>
          <w:b/>
          <w:sz w:val="24"/>
          <w:szCs w:val="24"/>
          <w:highlight w:val="cyan"/>
        </w:rPr>
        <w:t>Energylandia</w:t>
      </w:r>
      <w:proofErr w:type="spellEnd"/>
    </w:p>
    <w:p w:rsidR="00070C23" w:rsidRDefault="00241E01" w:rsidP="002634F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-1270</wp:posOffset>
            </wp:positionH>
            <wp:positionV relativeFrom="page">
              <wp:posOffset>4206240</wp:posOffset>
            </wp:positionV>
            <wp:extent cx="5448300" cy="4201795"/>
            <wp:effectExtent l="0" t="0" r="0" b="8255"/>
            <wp:wrapTight wrapText="bothSides">
              <wp:wrapPolygon edited="0">
                <wp:start x="0" y="0"/>
                <wp:lineTo x="0" y="21545"/>
                <wp:lineTo x="21524" y="21545"/>
                <wp:lineTo x="21524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ojekt bez nazwy - 2024-05-17T115506.737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83"/>
                    <a:stretch/>
                  </pic:blipFill>
                  <pic:spPr bwMode="auto">
                    <a:xfrm>
                      <a:off x="0" y="0"/>
                      <a:ext cx="5448300" cy="4201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2634FE" w:rsidRPr="002634FE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2634FE" w:rsidRPr="002634FE">
        <w:rPr>
          <w:rFonts w:ascii="Times New Roman" w:hAnsi="Times New Roman" w:cs="Times New Roman"/>
          <w:sz w:val="24"/>
          <w:szCs w:val="24"/>
        </w:rPr>
        <w:t xml:space="preserve"> oferuje możliwość wynajęcia tematycznych autokarów z Krakowa i Katowic. Taka opcja może uczynić podróż do parku jeszcze bardziej ekscytującą i niezapomnianą częścią wycieczki.</w:t>
      </w:r>
      <w:r w:rsidR="00070C23">
        <w:rPr>
          <w:rFonts w:ascii="Times New Roman" w:hAnsi="Times New Roman" w:cs="Times New Roman"/>
          <w:sz w:val="24"/>
          <w:szCs w:val="24"/>
        </w:rPr>
        <w:t xml:space="preserve"> </w:t>
      </w:r>
      <w:r w:rsidR="00F67F63">
        <w:rPr>
          <w:rFonts w:ascii="Times New Roman" w:hAnsi="Times New Roman" w:cs="Times New Roman"/>
          <w:sz w:val="24"/>
          <w:szCs w:val="24"/>
        </w:rPr>
        <w:t xml:space="preserve">W ramach wycieczki grupa może skorzystać z bezpłatnego parkingu, </w:t>
      </w:r>
      <w:r w:rsidR="0064666E">
        <w:rPr>
          <w:rFonts w:ascii="Times New Roman" w:hAnsi="Times New Roman" w:cs="Times New Roman"/>
          <w:sz w:val="24"/>
          <w:szCs w:val="24"/>
        </w:rPr>
        <w:br/>
      </w:r>
      <w:r w:rsidR="00F67F63">
        <w:rPr>
          <w:rFonts w:ascii="Times New Roman" w:hAnsi="Times New Roman" w:cs="Times New Roman"/>
          <w:sz w:val="24"/>
          <w:szCs w:val="24"/>
        </w:rPr>
        <w:t>a uczniowie podwożeni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67F63">
        <w:rPr>
          <w:rFonts w:ascii="Times New Roman" w:hAnsi="Times New Roman" w:cs="Times New Roman"/>
          <w:sz w:val="24"/>
          <w:szCs w:val="24"/>
        </w:rPr>
        <w:t>są pod samo wejście na teren Parku.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1E01" w:rsidRPr="002634FE" w:rsidRDefault="00241E01" w:rsidP="002634FE">
      <w:pPr>
        <w:rPr>
          <w:rFonts w:ascii="Times New Roman" w:hAnsi="Times New Roman" w:cs="Times New Roman"/>
          <w:sz w:val="24"/>
          <w:szCs w:val="24"/>
        </w:rPr>
      </w:pPr>
    </w:p>
    <w:p w:rsidR="0064666E" w:rsidRDefault="00985AE4" w:rsidP="003533D1">
      <w:pPr>
        <w:jc w:val="center"/>
        <w:rPr>
          <w:rFonts w:ascii="Times New Roman" w:hAnsi="Times New Roman" w:cs="Times New Roman"/>
          <w:b/>
          <w:sz w:val="24"/>
          <w:szCs w:val="24"/>
          <w:highlight w:val="magenta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 w:rsidR="00241E01">
        <w:rPr>
          <w:rFonts w:ascii="Times New Roman" w:hAnsi="Times New Roman" w:cs="Times New Roman"/>
          <w:b/>
          <w:sz w:val="24"/>
          <w:szCs w:val="24"/>
          <w:highlight w:val="magenta"/>
        </w:rPr>
        <w:br/>
      </w:r>
      <w:r w:rsidR="00241E01">
        <w:rPr>
          <w:rFonts w:ascii="Times New Roman" w:hAnsi="Times New Roman" w:cs="Times New Roman"/>
          <w:b/>
          <w:sz w:val="24"/>
          <w:szCs w:val="24"/>
          <w:highlight w:val="magenta"/>
        </w:rPr>
        <w:br/>
      </w:r>
      <w:r w:rsidR="00241E01">
        <w:rPr>
          <w:rFonts w:ascii="Times New Roman" w:hAnsi="Times New Roman" w:cs="Times New Roman"/>
          <w:b/>
          <w:sz w:val="24"/>
          <w:szCs w:val="24"/>
          <w:highlight w:val="magenta"/>
        </w:rPr>
        <w:br/>
      </w:r>
      <w:r w:rsidR="00241E01">
        <w:rPr>
          <w:rFonts w:ascii="Times New Roman" w:hAnsi="Times New Roman" w:cs="Times New Roman"/>
          <w:b/>
          <w:sz w:val="24"/>
          <w:szCs w:val="24"/>
          <w:highlight w:val="magenta"/>
        </w:rPr>
        <w:br/>
      </w:r>
      <w:r w:rsidR="00241E01">
        <w:rPr>
          <w:rFonts w:ascii="Times New Roman" w:hAnsi="Times New Roman" w:cs="Times New Roman"/>
          <w:b/>
          <w:sz w:val="24"/>
          <w:szCs w:val="24"/>
          <w:highlight w:val="magenta"/>
        </w:rPr>
        <w:br/>
      </w:r>
    </w:p>
    <w:p w:rsidR="00D052D0" w:rsidRPr="003533D1" w:rsidRDefault="00647AEF" w:rsidP="003533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5AE4">
        <w:rPr>
          <w:rFonts w:ascii="Times New Roman" w:hAnsi="Times New Roman" w:cs="Times New Roman"/>
          <w:b/>
          <w:sz w:val="24"/>
          <w:szCs w:val="24"/>
          <w:highlight w:val="magenta"/>
        </w:rPr>
        <w:lastRenderedPageBreak/>
        <w:t>4</w:t>
      </w:r>
      <w:r w:rsidR="00D052D0" w:rsidRPr="00985AE4">
        <w:rPr>
          <w:rFonts w:ascii="Times New Roman" w:hAnsi="Times New Roman" w:cs="Times New Roman"/>
          <w:b/>
          <w:sz w:val="24"/>
          <w:szCs w:val="24"/>
          <w:highlight w:val="magenta"/>
        </w:rPr>
        <w:t>. Przygotuj uczniów</w:t>
      </w:r>
    </w:p>
    <w:p w:rsidR="00E046FF" w:rsidRPr="00B54F63" w:rsidRDefault="00305D54" w:rsidP="00B54F6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Poi</w:t>
      </w:r>
      <w:r w:rsidR="00D052D0" w:rsidRPr="003533D1">
        <w:rPr>
          <w:rFonts w:ascii="Times New Roman" w:hAnsi="Times New Roman" w:cs="Times New Roman"/>
          <w:sz w:val="24"/>
          <w:szCs w:val="24"/>
        </w:rPr>
        <w:t>nformuj uczniów i ich rodziców o planie dnia, zasadach ubioru oraz o tym, co warto zabrać ze sobą na wycieczkę.</w:t>
      </w:r>
      <w:r>
        <w:rPr>
          <w:rFonts w:ascii="Times New Roman" w:hAnsi="Times New Roman" w:cs="Times New Roman"/>
          <w:sz w:val="24"/>
          <w:szCs w:val="24"/>
        </w:rPr>
        <w:t xml:space="preserve"> Nakrycie głowy oraz krem z filtrem to kluczowe elementy,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które muszą znaleźć się w każdym plecaku! </w:t>
      </w:r>
      <w:r w:rsidR="00C87F4E">
        <w:rPr>
          <w:rFonts w:ascii="Times New Roman" w:hAnsi="Times New Roman" w:cs="Times New Roman"/>
          <w:sz w:val="24"/>
          <w:szCs w:val="24"/>
        </w:rPr>
        <w:t xml:space="preserve">Doskonałym rozwiązaniem będzie sportowy </w:t>
      </w:r>
      <w:r w:rsidR="0064666E">
        <w:rPr>
          <w:rFonts w:ascii="Times New Roman" w:hAnsi="Times New Roman" w:cs="Times New Roman"/>
          <w:sz w:val="24"/>
          <w:szCs w:val="24"/>
        </w:rPr>
        <w:br/>
      </w:r>
      <w:r w:rsidR="00C87F4E">
        <w:rPr>
          <w:rFonts w:ascii="Times New Roman" w:hAnsi="Times New Roman" w:cs="Times New Roman"/>
          <w:sz w:val="24"/>
          <w:szCs w:val="24"/>
        </w:rPr>
        <w:t xml:space="preserve">oraz wygodny ubiór. </w:t>
      </w:r>
    </w:p>
    <w:p w:rsidR="00D052D0" w:rsidRPr="00B54F63" w:rsidRDefault="00985AE4" w:rsidP="003533D1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br/>
      </w:r>
      <w:r w:rsidR="00647AEF" w:rsidRPr="00985AE4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green"/>
        </w:rPr>
        <w:t>5</w:t>
      </w:r>
      <w:r w:rsidR="00D052D0" w:rsidRPr="00985AE4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green"/>
        </w:rPr>
        <w:t>.</w:t>
      </w:r>
      <w:r w:rsidR="00647AEF" w:rsidRPr="00985AE4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green"/>
        </w:rPr>
        <w:t xml:space="preserve"> Baw się w większej grupie na jednej ze 133 atrakcji!</w:t>
      </w:r>
    </w:p>
    <w:p w:rsidR="00647AEF" w:rsidRDefault="00F67F63" w:rsidP="00D052D0">
      <w:pPr>
        <w:rPr>
          <w:rFonts w:ascii="Times New Roman" w:hAnsi="Times New Roman" w:cs="Times New Roman"/>
          <w:sz w:val="24"/>
          <w:szCs w:val="24"/>
        </w:rPr>
      </w:pPr>
      <w:r w:rsidRPr="00F67F63">
        <w:rPr>
          <w:rFonts w:ascii="Times New Roman" w:hAnsi="Times New Roman" w:cs="Times New Roman"/>
          <w:sz w:val="24"/>
          <w:szCs w:val="24"/>
        </w:rPr>
        <w:t xml:space="preserve">Aby uczniowie mogli w pełni wykorzystać czas spędzony w </w:t>
      </w:r>
      <w:proofErr w:type="spellStart"/>
      <w:r w:rsidRPr="00F67F63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F67F63">
        <w:rPr>
          <w:rFonts w:ascii="Times New Roman" w:hAnsi="Times New Roman" w:cs="Times New Roman"/>
          <w:sz w:val="24"/>
          <w:szCs w:val="24"/>
        </w:rPr>
        <w:t xml:space="preserve">, warto, aby przed wycieczką zapoznali się z dostępnością różnych atrakcji i zaplanowali, które </w:t>
      </w:r>
      <w:proofErr w:type="spellStart"/>
      <w:r w:rsidRPr="00F67F63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Pr="00F67F63">
        <w:rPr>
          <w:rFonts w:ascii="Times New Roman" w:hAnsi="Times New Roman" w:cs="Times New Roman"/>
          <w:sz w:val="24"/>
          <w:szCs w:val="24"/>
        </w:rPr>
        <w:t xml:space="preserve">, karuzele czy inne formy rozrywki chcieliby odwiedzić. Korzystanie z atrakcji w większym gronie zwiększa radość i sprzyja integracji grupy, czyniąc szybkie kolejki czy zespołowe gry jeszcze bardziej emocjonującymi. Wspólne przeżycia pomagają zacieśniać więzi między uczniami i tworzyć trwałe wspomnienia. </w:t>
      </w:r>
      <w:proofErr w:type="spellStart"/>
      <w:r w:rsidRPr="00F67F63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F67F63">
        <w:rPr>
          <w:rFonts w:ascii="Times New Roman" w:hAnsi="Times New Roman" w:cs="Times New Roman"/>
          <w:sz w:val="24"/>
          <w:szCs w:val="24"/>
        </w:rPr>
        <w:t xml:space="preserve"> oferuje idealne połączenie edukacji </w:t>
      </w:r>
      <w:r w:rsidR="0064666E">
        <w:rPr>
          <w:rFonts w:ascii="Times New Roman" w:hAnsi="Times New Roman" w:cs="Times New Roman"/>
          <w:sz w:val="24"/>
          <w:szCs w:val="24"/>
        </w:rPr>
        <w:br/>
      </w:r>
      <w:r w:rsidRPr="00F67F63">
        <w:rPr>
          <w:rFonts w:ascii="Times New Roman" w:hAnsi="Times New Roman" w:cs="Times New Roman"/>
          <w:sz w:val="24"/>
          <w:szCs w:val="24"/>
        </w:rPr>
        <w:t>i zabawy, zapewniając uczniom wartościową lekcję poza murami szkoły.</w:t>
      </w:r>
    </w:p>
    <w:p w:rsidR="00241E01" w:rsidRPr="003533D1" w:rsidRDefault="00241E01" w:rsidP="00D052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-1270</wp:posOffset>
            </wp:positionH>
            <wp:positionV relativeFrom="page">
              <wp:posOffset>2804160</wp:posOffset>
            </wp:positionV>
            <wp:extent cx="5759450" cy="3520440"/>
            <wp:effectExtent l="0" t="0" r="0" b="3810"/>
            <wp:wrapTight wrapText="bothSides">
              <wp:wrapPolygon edited="0">
                <wp:start x="0" y="0"/>
                <wp:lineTo x="0" y="21506"/>
                <wp:lineTo x="21505" y="21506"/>
                <wp:lineTo x="21505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zien dziecka abyssus (2) (1)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33"/>
                    <a:stretch/>
                  </pic:blipFill>
                  <pic:spPr bwMode="auto">
                    <a:xfrm>
                      <a:off x="0" y="0"/>
                      <a:ext cx="5759450" cy="3520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D5552" w:rsidRPr="00647AEF" w:rsidRDefault="001D5552" w:rsidP="00647AE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1D5552" w:rsidRPr="00647AEF" w:rsidSect="00E9189D">
      <w:footerReference w:type="default" r:id="rId12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2E0A" w:rsidRDefault="00782E0A" w:rsidP="00E9189D">
      <w:pPr>
        <w:spacing w:after="0" w:line="240" w:lineRule="auto"/>
      </w:pPr>
      <w:r>
        <w:separator/>
      </w:r>
    </w:p>
  </w:endnote>
  <w:endnote w:type="continuationSeparator" w:id="0">
    <w:p w:rsidR="00782E0A" w:rsidRDefault="00782E0A" w:rsidP="00E9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189D" w:rsidRDefault="00E9189D" w:rsidP="00E9189D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2E0A" w:rsidRDefault="00782E0A" w:rsidP="00E9189D">
      <w:pPr>
        <w:spacing w:after="0" w:line="240" w:lineRule="auto"/>
      </w:pPr>
      <w:r>
        <w:separator/>
      </w:r>
    </w:p>
  </w:footnote>
  <w:footnote w:type="continuationSeparator" w:id="0">
    <w:p w:rsidR="00782E0A" w:rsidRDefault="00782E0A" w:rsidP="00E918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2D0"/>
    <w:rsid w:val="00070C23"/>
    <w:rsid w:val="00077154"/>
    <w:rsid w:val="00107F95"/>
    <w:rsid w:val="001468D9"/>
    <w:rsid w:val="001D5552"/>
    <w:rsid w:val="00241E01"/>
    <w:rsid w:val="002634FE"/>
    <w:rsid w:val="002C4A34"/>
    <w:rsid w:val="002F15E6"/>
    <w:rsid w:val="00305D54"/>
    <w:rsid w:val="00320F3A"/>
    <w:rsid w:val="003533D1"/>
    <w:rsid w:val="00423F57"/>
    <w:rsid w:val="004766A0"/>
    <w:rsid w:val="00505CDB"/>
    <w:rsid w:val="005320B9"/>
    <w:rsid w:val="005854AD"/>
    <w:rsid w:val="0064666E"/>
    <w:rsid w:val="00647AEF"/>
    <w:rsid w:val="00721544"/>
    <w:rsid w:val="00782E0A"/>
    <w:rsid w:val="00841A1D"/>
    <w:rsid w:val="00960E1B"/>
    <w:rsid w:val="00985AE4"/>
    <w:rsid w:val="00A7778F"/>
    <w:rsid w:val="00B54F63"/>
    <w:rsid w:val="00B70012"/>
    <w:rsid w:val="00C87F4E"/>
    <w:rsid w:val="00D052D0"/>
    <w:rsid w:val="00D31FFE"/>
    <w:rsid w:val="00E046FF"/>
    <w:rsid w:val="00E9189D"/>
    <w:rsid w:val="00ED05AE"/>
    <w:rsid w:val="00F67F63"/>
    <w:rsid w:val="00FB2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A6064F"/>
  <w15:chartTrackingRefBased/>
  <w15:docId w15:val="{800103CD-6BE8-4132-9AC0-C10A82582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D052D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052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E918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9189D"/>
  </w:style>
  <w:style w:type="paragraph" w:styleId="Stopka">
    <w:name w:val="footer"/>
    <w:basedOn w:val="Normalny"/>
    <w:link w:val="StopkaZnak"/>
    <w:uiPriority w:val="99"/>
    <w:unhideWhenUsed/>
    <w:rsid w:val="00E918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9189D"/>
  </w:style>
  <w:style w:type="character" w:styleId="Hipercze">
    <w:name w:val="Hyperlink"/>
    <w:basedOn w:val="Domylnaczcionkaakapitu"/>
    <w:uiPriority w:val="99"/>
    <w:unhideWhenUsed/>
    <w:rsid w:val="00647AE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ergylandia.pl/szkoly/formularz-rezerwacyjny/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0" Type="http://schemas.openxmlformats.org/officeDocument/2006/relationships/image" Target="media/image3.jpg"/><Relationship Id="rId4" Type="http://schemas.openxmlformats.org/officeDocument/2006/relationships/footnotes" Target="footnotes.xml"/><Relationship Id="rId9" Type="http://schemas.openxmlformats.org/officeDocument/2006/relationships/hyperlink" Target="https://energylandia.pl/zaplanuj-pobyt/kalendarz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436</Words>
  <Characters>2619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2024-05-17T10:06:00Z</dcterms:created>
  <dcterms:modified xsi:type="dcterms:W3CDTF">2024-05-17T10:06:00Z</dcterms:modified>
</cp:coreProperties>
</file>